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 change management and rollout plan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Plan the people side of introducing an AI tool or policy.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Goal and scope</w:t>
      </w:r>
    </w:p>
    <w:p>
      <w:pPr/>
      <w:r>
        <w:t xml:space="preserve">State what is changing and for whom.</w:t>
      </w:r>
    </w:p>
    <w:p>
      <w:pPr/>
      <w:r>
        <w:t xml:space="preserve">[Enter your text here]</w:t>
      </w:r>
    </w:p>
    <w:p>
      <w:pPr>
        <w:pStyle w:val="Heading2"/>
      </w:pPr>
      <w:r>
        <w:t xml:space="preserve">Stakeholders</w:t>
      </w:r>
    </w:p>
    <w:p>
      <w:pPr/>
      <w:r>
        <w:t xml:space="preserve">List who is affected, who decides and who needs to be informed.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Communications</w:t>
      </w:r>
    </w:p>
    <w:p>
      <w:pPr/>
      <w:r>
        <w:t xml:space="preserve">Say what is communicated, when and by whom.</w:t>
      </w:r>
    </w:p>
    <w:p>
      <w:pPr/>
      <w:r>
        <w:t xml:space="preserve">[Enter your text here]</w:t>
      </w:r>
    </w:p>
    <w:p>
      <w:pPr>
        <w:pStyle w:val="Heading2"/>
      </w:pPr>
      <w:r>
        <w:t xml:space="preserve">Training and support</w:t>
      </w:r>
    </w:p>
    <w:p>
      <w:pPr/>
      <w:r>
        <w:t xml:space="preserve">Describe training, guidance and the help route.</w:t>
      </w:r>
    </w:p>
    <w:p>
      <w:pPr/>
      <w:r>
        <w:t xml:space="preserve">[Enter your text here]</w:t>
      </w:r>
    </w:p>
    <w:p>
      <w:pPr>
        <w:pStyle w:val="Heading2"/>
      </w:pPr>
      <w:r>
        <w:t xml:space="preserve">Risks and concerns</w:t>
      </w:r>
    </w:p>
    <w:p>
      <w:pPr/>
      <w:r>
        <w:t xml:space="preserve">List staff concerns and how they will be addressed.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Milestones and success measures</w:t>
      </w:r>
    </w:p>
    <w:p>
      <w:pPr/>
      <w:r>
        <w:t xml:space="preserve">Set dates and measures such as adoption and issues raised.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Review</w:t>
      </w:r>
    </w:p>
    <w:p>
      <w:pPr/>
      <w:r>
        <w:t xml:space="preserve">Say when you will review the rollout and adjust.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change management and rollout plan</dc:title>
  <dc:language>en</dc:language>
  <dc:creator>ClearPath AI Governance</dc:creator>
</cp:coreProperties>
</file>